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55FC" w14:textId="77777777" w:rsidR="008D5EBC" w:rsidRPr="008D5EBC" w:rsidRDefault="008D5EBC" w:rsidP="008D5EB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 Р И К А З №1</w:t>
      </w:r>
    </w:p>
    <w:p w14:paraId="493BA4AD" w14:textId="77777777" w:rsidR="008D5EBC" w:rsidRPr="008D5EBC" w:rsidRDefault="008D5EBC" w:rsidP="008D5EB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«09» января 2019 года г. Слободской</w:t>
      </w:r>
    </w:p>
    <w:p w14:paraId="10294BB4" w14:textId="77777777" w:rsidR="008D5EBC" w:rsidRPr="008D5EBC" w:rsidRDefault="008D5EBC" w:rsidP="008D5EB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  <w:bdr w:val="none" w:sz="0" w:space="0" w:color="auto" w:frame="1"/>
          <w:lang w:eastAsia="ru-RU"/>
          <w14:ligatures w14:val="none"/>
        </w:rPr>
        <w:t>Об организации повседневной деятельности и эксплуатации техники в Слободской автошколе ДОСААФ России на 2019 учебный год</w:t>
      </w:r>
    </w:p>
    <w:p w14:paraId="1B49FD7A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соответствии с требованиями законодательства РФ, нормативно-правовых актов ЦС ДОСААФ России и регионального отделения ДОСААФ России Кировской области, Устава Слободской автошколы ДОСААФ России и других локальных нормативно-правовых актов, в целях организации повседневной деятельности и эксплуатации техники в Слободской автошколе ДОСААФ России в 2019 учебном году,</w:t>
      </w:r>
    </w:p>
    <w:p w14:paraId="008DF6EF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ПРИКАЗЫВАЮ:</w:t>
      </w:r>
    </w:p>
    <w:p w14:paraId="6146D87C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1. При повседневной деятельности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ПОУ«Слободская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автошкола ДОСААФ России» руководствуется Конституцией РФ, Гражданским кодексом РФ, Законом РФ от 10 июля 1992 г. № 3266-1 «Об образовании», Федеральным законом РФ от 12 января 1996 г. № 7-ФЗ «О некоммерческих организациях», Уставом ДОСААФ России, другими действующими нормативно-правовыми актами РФ; локальными нормативными актами Учреждения и решениями Учредителя.</w:t>
      </w:r>
    </w:p>
    <w:p w14:paraId="75EBE696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Основными задачами автошколы в 2019 учебном году считать:</w:t>
      </w:r>
    </w:p>
    <w:p w14:paraId="75F9F01D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поддержание должного уровня готовности Слободской автошколы на уровне, необходимом для выполнения Уставных задач, в соответствии с предназначением;</w:t>
      </w:r>
    </w:p>
    <w:p w14:paraId="107D90D5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Установить следующий регламент служебного времени:</w:t>
      </w:r>
    </w:p>
    <w:p w14:paraId="3C29FE71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рабочий день начальника автошколы; заместителя начальника по УПЧ; главного бухгалтера с понедельника по четверг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8.00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17.00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 пятница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8.00 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16.00;</w:t>
      </w:r>
    </w:p>
    <w:p w14:paraId="3212FE55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рабочий день главного механика и диспетчера с понедельника по четверг –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7.30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16.30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в пятницу –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7.30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15.30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</w:t>
      </w:r>
    </w:p>
    <w:p w14:paraId="1DB3CF15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рабочий день бухгалтера-кассира с понедельника по четверг –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9.00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18.00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в пятницу –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9.00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17.00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</w:t>
      </w:r>
    </w:p>
    <w:p w14:paraId="161C280E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рабочий день для преподавательского состава и мастеров производственного обучения в соответствии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образовательными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программами профессиональной подготовки водителей, учебными планами и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  <w:t>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расписанием занятий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</w:t>
      </w:r>
    </w:p>
    <w:p w14:paraId="5139693E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рабочие и выходные дни для сторожей в соответствии с утвержденным начальником учреждения графиком; перерыв на обед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23.00 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24.00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также кроме этого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14.00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15.00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при работе в соответствии с утвержденным графиком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субботу, воскресение и праздничные дни</w:t>
      </w:r>
    </w:p>
    <w:p w14:paraId="2287464B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перерыв на обед для административных работников автошколы —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12.00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12.48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 для бухгалтера-кассира с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13.00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до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13.48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</w:t>
      </w:r>
    </w:p>
    <w:p w14:paraId="3AA06BC3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выходные дни для административных работников автошколы - </w:t>
      </w:r>
      <w:r w:rsidRPr="008D5EBC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суббота, воскресенье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</w:t>
      </w:r>
    </w:p>
    <w:p w14:paraId="3752DA61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планерки у начальника автошколы по изучению приказов, директив и других руководящих документов – по распоряжению начальника автошколы;</w:t>
      </w:r>
    </w:p>
    <w:p w14:paraId="00907A1B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дополнение к распорядку дня,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регламент рабочего времени уточнять исходя из продолжительности выполнения основных мероприятий, возникающих в течение учебного года в процессе организации обучения исходя из количества обучающихся, имеющихся у них возможностей по времени обучения и т.д.</w:t>
      </w:r>
    </w:p>
    <w:p w14:paraId="41A9207F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соответствии со статьей 91 Трудового кодекса РФ еженедельную продолжительность рабочего времени для работников автошколы установить не более 40 часов. Исполнение трудовых обязанностей сверх установленной продолжительности рабочего времени, а также в выходные и праздничные дни возможно только в случаях и порядке, предусмотренных разделами 1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val="en-US" w:eastAsia="ru-RU"/>
          <w14:ligatures w14:val="none"/>
        </w:rPr>
        <w:t>V</w:t>
      </w: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 «Рабочее время» и V «Время отдыха» ТК РФ, с последующей оплатой труда в соответствии со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ст.ст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152-153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ТК РФ.</w:t>
      </w:r>
    </w:p>
    <w:p w14:paraId="105074F1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Учет времени привлечения работников к исполнению трудовых обязанностей в рабочие дни сверхустановленной продолжительности еженедельного рабочего времени (далее – сверхурочное время), и отдельно учет привлечения указанных работников к исполнению трудовых обязанностей в выходные и праздничные дни (в часах) ведется специалистом по кадрам в табеле учета рабочего времени.</w:t>
      </w:r>
    </w:p>
    <w:p w14:paraId="79A30775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 Ремонт и обслуживание техники проводить после тщательного инструктажа по соблюдению требований безопасности. В ходе работ осуществлять постоянный контроль за соблюдением требований безопасности.</w:t>
      </w:r>
    </w:p>
    <w:p w14:paraId="7E61FF66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Обслуживание и ремонт производить под руководством главного механика:</w:t>
      </w:r>
    </w:p>
    <w:p w14:paraId="108FDB7A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контрольный осмотр – водителям автомобиля за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30-40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минут перед выездом, на месте стоянки для проверки наличия горючего и масла, охлаждающей жидкости, исправности агрегатов, систем и механизмов, обеспечивающих безопасность движения;</w:t>
      </w:r>
    </w:p>
    <w:p w14:paraId="79E38EB0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ежедневное техническое обслуживание – на месте стоянки после прибытия из рейса (в случае возвращения после 18.00 - на следующий день) в объеме заправочные, моечно-уборочные и проверочно-крепежные работы;</w:t>
      </w:r>
    </w:p>
    <w:p w14:paraId="29E5FF0F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техническое обслуживание № 1 и техническое обслуживание № 2 – после установленного нормативами пробега согласно графику технического обслуживания и ремонта на месяц.</w:t>
      </w:r>
    </w:p>
    <w:p w14:paraId="7776A582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сезонного обслуживания при переводе техники весной и осенью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согласно планов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перевода техники.</w:t>
      </w:r>
    </w:p>
    <w:p w14:paraId="1DB85BDF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установить парковые дни вторую и четвертую субботу месяца.</w:t>
      </w:r>
    </w:p>
    <w:p w14:paraId="44A9465D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 Автомобильная техника Слободской автошколы ДОСААФ России должна быть закреплена приказами начальника автошколы за мастерами производственного обучения. Автомобильный транспорт планировать в день, предшествующий выезду.</w:t>
      </w:r>
    </w:p>
    <w:p w14:paraId="2CFD3B26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5. Ответственной за предрейсовые и послерейсовые медицинские осмотры мастеров производственного обучения вождению назначить медицинского работника Шабалину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И.О.</w:t>
      </w:r>
      <w:proofErr w:type="gramEnd"/>
    </w:p>
    <w:p w14:paraId="09D2E0B9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 Обязанности начальника КТП исполняет главный механик автошколы.</w:t>
      </w:r>
    </w:p>
    <w:p w14:paraId="7A03CA5B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7. Ответственным за организацию и состояние противопожарной защиты и охраны окружающей среды в автошколе назначить главного механика автошколы. Назначить добровольную пожарную дружину в составе:</w:t>
      </w:r>
    </w:p>
    <w:p w14:paraId="7E770B40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Большаков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А.А.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– начальник автошколы;</w:t>
      </w:r>
    </w:p>
    <w:p w14:paraId="37F7A2BE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Колеватов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Ю.Г.- заместитель начальника автошколы по УПЧ;</w:t>
      </w:r>
    </w:p>
    <w:p w14:paraId="322B1CAE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Ситников Н.В. – главный механик автошколы;</w:t>
      </w:r>
    </w:p>
    <w:p w14:paraId="3AF807E4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Юшкетова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М.Г.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– специалист по кадрам;</w:t>
      </w:r>
    </w:p>
    <w:p w14:paraId="58539702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Ракова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М.А.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– бухгалтер-кассир;</w:t>
      </w:r>
    </w:p>
    <w:p w14:paraId="19D5181F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Прозоров В.В. – сторож</w:t>
      </w:r>
    </w:p>
    <w:p w14:paraId="1F0B226C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8. На основании Положения о пожарно-технической комиссии в учебных заведениях зачислить с 01.02.2013 в состав пожарно-технической комиссии Слободской автошколы ДОСААФ России следующих работников:</w:t>
      </w:r>
    </w:p>
    <w:p w14:paraId="093455D1" w14:textId="77777777" w:rsidR="008D5EBC" w:rsidRPr="008D5EBC" w:rsidRDefault="008D5EBC" w:rsidP="008D5EBC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Большаков Андрей Алексеевич, начальник автошколы;</w:t>
      </w:r>
    </w:p>
    <w:p w14:paraId="37CCD877" w14:textId="77777777" w:rsidR="008D5EBC" w:rsidRPr="008D5EBC" w:rsidRDefault="008D5EBC" w:rsidP="008D5EBC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Колеватов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Юрий Геннадьевич, зам. начальника по УПЧ;</w:t>
      </w:r>
    </w:p>
    <w:p w14:paraId="48992725" w14:textId="77777777" w:rsidR="008D5EBC" w:rsidRPr="008D5EBC" w:rsidRDefault="008D5EBC" w:rsidP="008D5EBC">
      <w:pPr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Бакулина Наталья Васильевна, главный бухгалтер.</w:t>
      </w:r>
    </w:p>
    <w:p w14:paraId="367F8F15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9. Медицинское обследование с занесением результатов в медицинскую книжку мастеров производственного обучения провести в июне-июле 2019 года. Контроль возложить на специалиста по кадрам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Юшкетову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М.Г.</w:t>
      </w:r>
      <w:proofErr w:type="gramEnd"/>
    </w:p>
    <w:p w14:paraId="56A0EDE5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10. Печати и штампы автошколы закрепить за должностными лицами, ответственными за хранение и использование печатей и штампов:</w:t>
      </w:r>
    </w:p>
    <w:p w14:paraId="76D35F27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 xml:space="preserve">- основная печать Слободской автошколы и штампы, используемые на бухгалтерских документах хранящиеся в бухгалтерии автошколы – ответственные Бакулина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Н.В.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 Ракова М.А.;</w:t>
      </w:r>
    </w:p>
    <w:p w14:paraId="25F649C4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печати и штампы, используемые на путевых листах и делопроизводстве – ответственные Ситников Н.В. и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Юшкетова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М.Г.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</w:t>
      </w:r>
    </w:p>
    <w:p w14:paraId="74789B92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печати и штампы медицинского работника, осуществляющего предрейсовые и послерейсовые осмотры – ответственная Шабалина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И.О.</w:t>
      </w:r>
      <w:proofErr w:type="gramEnd"/>
    </w:p>
    <w:p w14:paraId="51F53928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11. Контроль за ведением делопроизводства, в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т.ч.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 переписку по электронной почте, возложить на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Юшкетову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М.Г. – специалиста по кадрам.</w:t>
      </w:r>
    </w:p>
    <w:p w14:paraId="479E9CF5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12. Доведение требований безопасности до всех работников автошколы проводить:</w:t>
      </w:r>
    </w:p>
    <w:p w14:paraId="2AF82C49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перед началом всех видов занятий (работ), при введении новых инструкций и требований, при поступлении информации о происшествиях, при перерыве в исполнении обязанностей сроком более одного месяца, при убытии в командировку и отпуск, при перевозке личного состава, взрывоопасных и легковоспламеняющихся грузов автомобильным и железнодорожным транспортом, перед привлечением к ликвидации последствий чрезвычайных обстоятельств.</w:t>
      </w:r>
    </w:p>
    <w:p w14:paraId="0DC7B8BA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целях обеспечения безопасности дорожного движения планировать и проводить дополнительные занятия по изучению требований безопасности дорожного движения по 20-часовой программе со всеми мастерами производственного обучения вождению, а также другими работниками автошколы, имеющими водительские удостоверения.</w:t>
      </w:r>
    </w:p>
    <w:p w14:paraId="420660A2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13. Назначить ответственными за:</w:t>
      </w:r>
    </w:p>
    <w:p w14:paraId="09B5EF03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учет и ведение учебной документации –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Колеватова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Ю.Г.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зам. начальника по УПЧ;</w:t>
      </w:r>
    </w:p>
    <w:p w14:paraId="239EF67F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учет и ведение технической документации – Ситников Н.В. – главный механик;</w:t>
      </w:r>
    </w:p>
    <w:p w14:paraId="246326A7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учет и ведение трудовых книжек и личных карточек работников –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Юшкетова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М.Г.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специалист по кадрам;</w:t>
      </w:r>
    </w:p>
    <w:p w14:paraId="0ACE9735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учет наличия и движения материальных средств – Бакулина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Н.В.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– главный бухгалтер; </w:t>
      </w:r>
      <w:proofErr w:type="spell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Юшкетова</w:t>
      </w:r>
      <w:proofErr w:type="spell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М.Г. – кладовщик; Ракова М.А. – бухгалтер-кассир.</w:t>
      </w:r>
    </w:p>
    <w:p w14:paraId="328B8B1F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14. Приказ довести до всего личного состава Слободской автошколы ДОСААФ России.</w:t>
      </w:r>
    </w:p>
    <w:p w14:paraId="2E64E6F3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Начальник ПОУ «Слободская</w:t>
      </w:r>
    </w:p>
    <w:p w14:paraId="6FFCC514" w14:textId="77777777" w:rsidR="008D5EBC" w:rsidRPr="008D5EBC" w:rsidRDefault="008D5EBC" w:rsidP="008D5EB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  <w14:ligatures w14:val="none"/>
        </w:rPr>
      </w:pPr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автошкола ДОСААФ России» </w:t>
      </w:r>
      <w:proofErr w:type="gramStart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А.А.</w:t>
      </w:r>
      <w:proofErr w:type="gramEnd"/>
      <w:r w:rsidRPr="008D5EB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Большаков.</w:t>
      </w:r>
    </w:p>
    <w:p w14:paraId="4647CFD9" w14:textId="77777777" w:rsidR="00560B68" w:rsidRPr="008D5EBC" w:rsidRDefault="00560B68" w:rsidP="008D5E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0B68" w:rsidRPr="008D5EBC" w:rsidSect="00916EB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01BD2"/>
    <w:multiLevelType w:val="multilevel"/>
    <w:tmpl w:val="12B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51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BE"/>
    <w:rsid w:val="00560B68"/>
    <w:rsid w:val="008D5EBC"/>
    <w:rsid w:val="0091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EB08"/>
  <w15:chartTrackingRefBased/>
  <w15:docId w15:val="{9775DF6C-A617-4847-A9F0-A55EC125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D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D5EBC"/>
    <w:rPr>
      <w:b/>
      <w:bCs/>
    </w:rPr>
  </w:style>
  <w:style w:type="paragraph" w:customStyle="1" w:styleId="western">
    <w:name w:val="western"/>
    <w:basedOn w:val="a"/>
    <w:rsid w:val="008D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Ирина Устинова</cp:lastModifiedBy>
  <cp:revision>2</cp:revision>
  <dcterms:created xsi:type="dcterms:W3CDTF">2026-06-29T08:48:00Z</dcterms:created>
  <dcterms:modified xsi:type="dcterms:W3CDTF">2026-06-29T08:49:00Z</dcterms:modified>
</cp:coreProperties>
</file>