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A0116" w14:textId="77777777" w:rsidR="007F27FD" w:rsidRPr="007F27FD" w:rsidRDefault="007F27FD" w:rsidP="007F27FD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</w:pPr>
      <w:r w:rsidRPr="007F27FD"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  <w:t>УТВЕРЖДАЮ</w:t>
      </w:r>
    </w:p>
    <w:p w14:paraId="41889AA9" w14:textId="77777777" w:rsidR="007F27FD" w:rsidRPr="007F27FD" w:rsidRDefault="007F27FD" w:rsidP="007F27FD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</w:pPr>
      <w:r w:rsidRPr="007F27FD"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  <w:t>Председатель РО ДОСААФ России</w:t>
      </w:r>
    </w:p>
    <w:p w14:paraId="30A20E00" w14:textId="77777777" w:rsidR="007F27FD" w:rsidRPr="007F27FD" w:rsidRDefault="007F27FD" w:rsidP="007F27FD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</w:pPr>
      <w:r w:rsidRPr="007F27FD"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  <w:t>Кировской области</w:t>
      </w:r>
    </w:p>
    <w:p w14:paraId="53FFF036" w14:textId="3F66225C" w:rsidR="007F27FD" w:rsidRPr="007F27FD" w:rsidRDefault="007F27FD" w:rsidP="007F27FD">
      <w:pPr>
        <w:spacing w:after="0" w:line="312" w:lineRule="atLeast"/>
        <w:jc w:val="right"/>
        <w:textAlignment w:val="baseline"/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</w:pPr>
      <w:r w:rsidRPr="007F27FD">
        <w:rPr>
          <w:noProof/>
        </w:rPr>
        <w:drawing>
          <wp:inline distT="0" distB="0" distL="0" distR="0" wp14:anchorId="4CABD0E7" wp14:editId="3A1E81CB">
            <wp:extent cx="1133475" cy="742950"/>
            <wp:effectExtent l="0" t="0" r="9525" b="0"/>
            <wp:docPr id="2032465143" name="Рисунок 1" descr="Изображение выглядит как зарисовка, рисунок, черно-белый, каллиграф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465143" name="Рисунок 1" descr="Изображение выглядит как зарисовка, рисунок, черно-белый, каллиграфия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7F27FD"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  <w:t>Ю.Н.</w:t>
      </w:r>
      <w:proofErr w:type="gramEnd"/>
      <w:r w:rsidRPr="007F27FD">
        <w:rPr>
          <w:rFonts w:ascii="Arial" w:eastAsia="Times New Roman" w:hAnsi="Arial" w:cs="Arial"/>
          <w:color w:val="000000"/>
          <w:spacing w:val="5"/>
          <w:kern w:val="0"/>
          <w:sz w:val="19"/>
          <w:szCs w:val="19"/>
          <w:lang w:eastAsia="ru-RU"/>
          <w14:ligatures w14:val="none"/>
        </w:rPr>
        <w:t xml:space="preserve"> Рыбкин</w:t>
      </w:r>
    </w:p>
    <w:p w14:paraId="1CAF3C22" w14:textId="77777777" w:rsidR="007F27FD" w:rsidRPr="007F27FD" w:rsidRDefault="007F27FD" w:rsidP="007F27FD">
      <w:pPr>
        <w:spacing w:after="0" w:line="312" w:lineRule="atLeast"/>
        <w:jc w:val="center"/>
        <w:textAlignment w:val="baseline"/>
        <w:rPr>
          <w:rFonts w:ascii="Arial" w:eastAsia="Times New Roman" w:hAnsi="Arial" w:cs="Arial"/>
          <w:b/>
          <w:bCs/>
          <w:color w:val="000000"/>
          <w:spacing w:val="5"/>
          <w:kern w:val="0"/>
          <w:sz w:val="19"/>
          <w:szCs w:val="19"/>
          <w:lang w:eastAsia="ru-RU"/>
          <w14:ligatures w14:val="none"/>
        </w:rPr>
      </w:pPr>
      <w:r w:rsidRPr="007F27FD">
        <w:rPr>
          <w:rFonts w:ascii="Arial" w:eastAsia="Times New Roman" w:hAnsi="Arial" w:cs="Arial"/>
          <w:b/>
          <w:bCs/>
          <w:color w:val="000000"/>
          <w:spacing w:val="5"/>
          <w:kern w:val="0"/>
          <w:sz w:val="19"/>
          <w:szCs w:val="19"/>
          <w:lang w:eastAsia="ru-RU"/>
          <w14:ligatures w14:val="none"/>
        </w:rPr>
        <w:t xml:space="preserve">Структурные подразделения Регионального отделения ДОСААФ России </w:t>
      </w:r>
      <w:proofErr w:type="gramStart"/>
      <w:r w:rsidRPr="007F27FD">
        <w:rPr>
          <w:rFonts w:ascii="Arial" w:eastAsia="Times New Roman" w:hAnsi="Arial" w:cs="Arial"/>
          <w:b/>
          <w:bCs/>
          <w:color w:val="000000"/>
          <w:spacing w:val="5"/>
          <w:kern w:val="0"/>
          <w:sz w:val="19"/>
          <w:szCs w:val="19"/>
          <w:lang w:eastAsia="ru-RU"/>
          <w14:ligatures w14:val="none"/>
        </w:rPr>
        <w:t>Кировской области</w:t>
      </w:r>
      <w:proofErr w:type="gramEnd"/>
      <w:r w:rsidRPr="007F27FD">
        <w:rPr>
          <w:rFonts w:ascii="Arial" w:eastAsia="Times New Roman" w:hAnsi="Arial" w:cs="Arial"/>
          <w:b/>
          <w:bCs/>
          <w:color w:val="000000"/>
          <w:spacing w:val="5"/>
          <w:kern w:val="0"/>
          <w:sz w:val="19"/>
          <w:szCs w:val="19"/>
          <w:lang w:eastAsia="ru-RU"/>
          <w14:ligatures w14:val="none"/>
        </w:rPr>
        <w:t xml:space="preserve"> выступающие организаторами квалификационных испытаний кандидатов «Юный Ворошиловский стрелок»</w:t>
      </w:r>
    </w:p>
    <w:tbl>
      <w:tblPr>
        <w:tblW w:w="5000" w:type="pct"/>
        <w:tblBorders>
          <w:top w:val="single" w:sz="6" w:space="0" w:color="9D9D9D"/>
          <w:left w:val="single" w:sz="2" w:space="0" w:color="9D9D9D"/>
          <w:bottom w:val="single" w:sz="2" w:space="0" w:color="9D9D9D"/>
          <w:right w:val="single" w:sz="6" w:space="0" w:color="9D9D9D"/>
        </w:tblBorders>
        <w:shd w:val="clear" w:color="auto" w:fill="EFE6D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3265"/>
        <w:gridCol w:w="3742"/>
      </w:tblGrid>
      <w:tr w:rsidR="007F27FD" w:rsidRPr="007F27FD" w14:paraId="1A903195" w14:textId="77777777" w:rsidTr="007F27FD">
        <w:trPr>
          <w:trHeight w:val="330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9A2A924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3F73D0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ФИО организатора</w:t>
            </w:r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D4AD312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Контакты</w:t>
            </w:r>
          </w:p>
        </w:tc>
      </w:tr>
      <w:tr w:rsidR="007F27FD" w:rsidRPr="007F27FD" w14:paraId="6119D902" w14:textId="77777777" w:rsidTr="007F27FD">
        <w:trPr>
          <w:trHeight w:val="345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8CAE504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Местное отделение ДОСААФ России города Кирова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AC093A9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Председатель Шарипов Игорь Михайлович</w:t>
            </w:r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8ED7FA2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г. Киров, проспект Строителей, 21</w:t>
            </w:r>
          </w:p>
          <w:p w14:paraId="6A461708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эл. почта patriot_college@mail.ru</w:t>
            </w:r>
          </w:p>
          <w:p w14:paraId="1DEE7C0E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тел. 8-922-944-25-06</w:t>
            </w:r>
          </w:p>
        </w:tc>
      </w:tr>
      <w:tr w:rsidR="007F27FD" w:rsidRPr="007F27FD" w14:paraId="4C9AAF3C" w14:textId="77777777" w:rsidTr="007F27FD">
        <w:trPr>
          <w:trHeight w:val="345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7A71D36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ПОУ «Котельничская автошкола ДОСААФ России»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21186148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Начальник Ануфриева Мария Игоревна</w:t>
            </w:r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F58D7A1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г. Котельнич, ул. Речная, 27</w:t>
            </w:r>
          </w:p>
          <w:p w14:paraId="4E551879" w14:textId="77777777" w:rsidR="007F27FD" w:rsidRPr="007F27FD" w:rsidRDefault="007F27FD" w:rsidP="007F27FD">
            <w:pPr>
              <w:numPr>
                <w:ilvl w:val="0"/>
                <w:numId w:val="1"/>
              </w:num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эл. почта kotelnich-rosto@yandex.ru</w:t>
            </w:r>
          </w:p>
          <w:p w14:paraId="3198C3C2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тел. 8-953-135-12-80</w:t>
            </w:r>
          </w:p>
        </w:tc>
      </w:tr>
      <w:tr w:rsidR="007F27FD" w:rsidRPr="007F27FD" w14:paraId="10FDC1C4" w14:textId="77777777" w:rsidTr="007F27FD">
        <w:trPr>
          <w:trHeight w:val="345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416EC1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ПОУ «Советская автошкола ДОСААФ России»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A42D9C7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 xml:space="preserve">Начальник </w:t>
            </w:r>
            <w:proofErr w:type="spellStart"/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Горячевский</w:t>
            </w:r>
            <w:proofErr w:type="spellEnd"/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 xml:space="preserve"> Сергей Васильевич</w:t>
            </w:r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1A95DD8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г. Советск, ул. Ленина, 9</w:t>
            </w:r>
          </w:p>
          <w:p w14:paraId="2981E3F0" w14:textId="77777777" w:rsidR="007F27FD" w:rsidRPr="007F27FD" w:rsidRDefault="007F27FD" w:rsidP="007F27FD">
            <w:pPr>
              <w:numPr>
                <w:ilvl w:val="0"/>
                <w:numId w:val="2"/>
              </w:num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эл. почта sorosto@yandex.ru</w:t>
            </w:r>
          </w:p>
          <w:p w14:paraId="77123810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тел. 8-919-516-07-67</w:t>
            </w:r>
          </w:p>
        </w:tc>
      </w:tr>
      <w:tr w:rsidR="007F27FD" w:rsidRPr="007F27FD" w14:paraId="4521B766" w14:textId="77777777" w:rsidTr="007F27FD">
        <w:trPr>
          <w:trHeight w:val="345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71FF2ABB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ПОУ «Слободская автошкола ДОСААФ России»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6517406B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Начальник Большаков Андрей Алексеевич</w:t>
            </w:r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80F25B5" w14:textId="77777777" w:rsidR="007F27FD" w:rsidRPr="007F27FD" w:rsidRDefault="007F27FD" w:rsidP="007F27FD">
            <w:pPr>
              <w:numPr>
                <w:ilvl w:val="0"/>
                <w:numId w:val="3"/>
              </w:num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г. Слободской, ул. Железнодорожная, 25 эл. почта avto_slob@mail.ru</w:t>
            </w:r>
          </w:p>
          <w:p w14:paraId="08266C9F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тел. 8-909-134-91-28</w:t>
            </w:r>
          </w:p>
        </w:tc>
      </w:tr>
      <w:tr w:rsidR="007F27FD" w:rsidRPr="007F27FD" w14:paraId="6EA310CC" w14:textId="77777777" w:rsidTr="007F27FD">
        <w:trPr>
          <w:trHeight w:val="345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3985A144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ПОУ «Лузская автошкола ДОСААФ России»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5688860B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 xml:space="preserve">Начальник </w:t>
            </w:r>
            <w:proofErr w:type="spellStart"/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Головяшева</w:t>
            </w:r>
            <w:proofErr w:type="spellEnd"/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 xml:space="preserve"> Полина </w:t>
            </w:r>
            <w:proofErr w:type="spellStart"/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Вольдемаровна</w:t>
            </w:r>
            <w:proofErr w:type="spellEnd"/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E8B33C1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г. Луза, ул. Ленина, 124</w:t>
            </w:r>
          </w:p>
          <w:p w14:paraId="4D4D5232" w14:textId="77777777" w:rsidR="007F27FD" w:rsidRPr="007F27FD" w:rsidRDefault="007F27FD" w:rsidP="007F27FD">
            <w:pPr>
              <w:numPr>
                <w:ilvl w:val="0"/>
                <w:numId w:val="4"/>
              </w:num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эл. почта rostolu43@mail.ru</w:t>
            </w:r>
          </w:p>
          <w:p w14:paraId="2A573543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тел. 8-909-134-91-28</w:t>
            </w:r>
          </w:p>
        </w:tc>
      </w:tr>
      <w:tr w:rsidR="007F27FD" w:rsidRPr="007F27FD" w14:paraId="674C7C9D" w14:textId="77777777" w:rsidTr="007F27FD">
        <w:trPr>
          <w:trHeight w:val="330"/>
        </w:trPr>
        <w:tc>
          <w:tcPr>
            <w:tcW w:w="2835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00C84A90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ПОУ «Вятскополянская автошкола Регионального отделения ДОСААФ России Кировской области»</w:t>
            </w:r>
          </w:p>
        </w:tc>
        <w:tc>
          <w:tcPr>
            <w:tcW w:w="267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1EE131E2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Начальник Мякишева Елена Анатольевна</w:t>
            </w:r>
          </w:p>
        </w:tc>
        <w:tc>
          <w:tcPr>
            <w:tcW w:w="3060" w:type="dxa"/>
            <w:tcBorders>
              <w:top w:val="single" w:sz="6" w:space="0" w:color="9D9D9D"/>
              <w:left w:val="single" w:sz="6" w:space="0" w:color="9D9D9D"/>
              <w:bottom w:val="single" w:sz="6" w:space="0" w:color="9D9D9D"/>
              <w:right w:val="single" w:sz="6" w:space="0" w:color="9D9D9D"/>
            </w:tcBorders>
            <w:shd w:val="clear" w:color="auto" w:fill="auto"/>
            <w:vAlign w:val="bottom"/>
            <w:hideMark/>
          </w:tcPr>
          <w:p w14:paraId="40436E17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г. Вятские Поляны, ул. Ленина, 56</w:t>
            </w:r>
          </w:p>
          <w:p w14:paraId="75E3362A" w14:textId="77777777" w:rsidR="007F27FD" w:rsidRPr="007F27FD" w:rsidRDefault="007F27FD" w:rsidP="007F27FD">
            <w:pPr>
              <w:numPr>
                <w:ilvl w:val="0"/>
                <w:numId w:val="5"/>
              </w:num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эл. почта vpstkosto@mail.ru</w:t>
            </w:r>
          </w:p>
          <w:p w14:paraId="28A1EEA2" w14:textId="77777777" w:rsidR="007F27FD" w:rsidRPr="007F27FD" w:rsidRDefault="007F27FD" w:rsidP="007F27FD">
            <w:pPr>
              <w:spacing w:after="0" w:line="312" w:lineRule="atLeast"/>
              <w:textAlignment w:val="baseline"/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</w:pPr>
            <w:r w:rsidRPr="007F27FD">
              <w:rPr>
                <w:rFonts w:ascii="Arial" w:eastAsia="Times New Roman" w:hAnsi="Arial" w:cs="Arial"/>
                <w:color w:val="000000"/>
                <w:spacing w:val="5"/>
                <w:kern w:val="0"/>
                <w:sz w:val="19"/>
                <w:szCs w:val="19"/>
                <w:lang w:eastAsia="ru-RU"/>
                <w14:ligatures w14:val="none"/>
              </w:rPr>
              <w:t>тел. 8-912-736-25-62</w:t>
            </w:r>
          </w:p>
        </w:tc>
      </w:tr>
    </w:tbl>
    <w:p w14:paraId="46FD4E4D" w14:textId="77777777" w:rsidR="00560B68" w:rsidRDefault="00560B68" w:rsidP="007F27FD"/>
    <w:sectPr w:rsidR="00560B68" w:rsidSect="007F27FD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791D"/>
    <w:multiLevelType w:val="multilevel"/>
    <w:tmpl w:val="5262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57EC1"/>
    <w:multiLevelType w:val="multilevel"/>
    <w:tmpl w:val="F0F23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F774C"/>
    <w:multiLevelType w:val="multilevel"/>
    <w:tmpl w:val="EC06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0978DA"/>
    <w:multiLevelType w:val="multilevel"/>
    <w:tmpl w:val="200C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7D37F4"/>
    <w:multiLevelType w:val="multilevel"/>
    <w:tmpl w:val="7ABA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910413">
    <w:abstractNumId w:val="2"/>
  </w:num>
  <w:num w:numId="2" w16cid:durableId="881592954">
    <w:abstractNumId w:val="0"/>
  </w:num>
  <w:num w:numId="3" w16cid:durableId="511800335">
    <w:abstractNumId w:val="3"/>
  </w:num>
  <w:num w:numId="4" w16cid:durableId="668338082">
    <w:abstractNumId w:val="1"/>
  </w:num>
  <w:num w:numId="5" w16cid:durableId="680445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83"/>
    <w:rsid w:val="00560B68"/>
    <w:rsid w:val="007F27FD"/>
    <w:rsid w:val="0080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DB38"/>
  <w15:chartTrackingRefBased/>
  <w15:docId w15:val="{EE51879F-0982-4C45-8050-7011EB5D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2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5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Устинова</dc:creator>
  <cp:keywords/>
  <dc:description/>
  <cp:lastModifiedBy>Ирина Устинова</cp:lastModifiedBy>
  <cp:revision>2</cp:revision>
  <dcterms:created xsi:type="dcterms:W3CDTF">2026-06-29T08:38:00Z</dcterms:created>
  <dcterms:modified xsi:type="dcterms:W3CDTF">2026-06-29T08:39:00Z</dcterms:modified>
</cp:coreProperties>
</file>